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关于【基金名称】</w:t>
      </w:r>
    </w:p>
    <w:p>
      <w:pPr>
        <w:spacing w:line="360" w:lineRule="auto"/>
        <w:jc w:val="center"/>
        <w:rPr>
          <w:rFonts w:ascii="宋体" w:hAnsi="宋体" w:eastAsia="宋体"/>
          <w:b/>
          <w:sz w:val="24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变更开放日的公告</w:t>
      </w:r>
    </w:p>
    <w:p>
      <w:pPr>
        <w:jc w:val="center"/>
        <w:rPr>
          <w:rFonts w:ascii="宋体" w:hAnsi="宋体" w:eastAsia="宋体"/>
          <w:b/>
          <w:sz w:val="24"/>
          <w:szCs w:val="28"/>
        </w:rPr>
      </w:pPr>
    </w:p>
    <w:p>
      <w:pPr>
        <w:rPr>
          <w:rFonts w:ascii="宋体" w:hAnsi="宋体" w:eastAsia="宋体"/>
          <w:b/>
          <w:sz w:val="24"/>
          <w:szCs w:val="28"/>
        </w:rPr>
      </w:pPr>
      <w:r>
        <w:rPr>
          <w:rFonts w:hint="eastAsia" w:ascii="宋体" w:hAnsi="宋体" w:eastAsia="宋体"/>
          <w:b/>
          <w:sz w:val="24"/>
          <w:szCs w:val="28"/>
        </w:rPr>
        <w:t>各位份额持有人：</w:t>
      </w:r>
    </w:p>
    <w:p>
      <w:pPr>
        <w:rPr>
          <w:rFonts w:ascii="宋体" w:hAnsi="宋体" w:eastAsia="宋体"/>
          <w:b/>
          <w:sz w:val="24"/>
          <w:szCs w:val="28"/>
        </w:rPr>
      </w:pPr>
    </w:p>
    <w:p>
      <w:pPr>
        <w:spacing w:line="360" w:lineRule="auto"/>
        <w:ind w:firstLine="539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为了保障投资者的利益，方便投资者申购及赎回，本公司管理的【基金名称】拟</w:t>
      </w:r>
      <w:r>
        <w:rPr>
          <w:rFonts w:ascii="宋体" w:hAnsi="宋体" w:eastAsia="宋体"/>
          <w:sz w:val="24"/>
          <w:szCs w:val="28"/>
        </w:rPr>
        <w:t>变更开放日，具体内容如下：</w:t>
      </w:r>
    </w:p>
    <w:p>
      <w:pPr>
        <w:spacing w:line="360" w:lineRule="auto"/>
        <w:rPr>
          <w:rFonts w:ascii="宋体" w:hAnsi="宋体" w:eastAsia="宋体"/>
          <w:b/>
          <w:sz w:val="24"/>
          <w:szCs w:val="28"/>
        </w:rPr>
      </w:pPr>
      <w:r>
        <w:rPr>
          <w:rFonts w:ascii="宋体" w:hAnsi="宋体" w:eastAsia="宋体"/>
          <w:b/>
          <w:sz w:val="24"/>
          <w:szCs w:val="28"/>
        </w:rPr>
        <w:t>1</w:t>
      </w:r>
      <w:r>
        <w:rPr>
          <w:rFonts w:hint="eastAsia" w:ascii="宋体" w:hAnsi="宋体" w:eastAsia="宋体"/>
          <w:b/>
          <w:sz w:val="24"/>
          <w:szCs w:val="28"/>
        </w:rPr>
        <w:t>、</w:t>
      </w:r>
      <w:r>
        <w:rPr>
          <w:rFonts w:ascii="宋体" w:hAnsi="宋体" w:eastAsia="宋体"/>
          <w:b/>
          <w:sz w:val="24"/>
          <w:szCs w:val="28"/>
        </w:rPr>
        <w:t>公告基本信息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/>
                <w:kern w:val="0"/>
                <w:sz w:val="24"/>
                <w:szCs w:val="24"/>
              </w:rPr>
              <w:t>基金名称</w:t>
            </w:r>
          </w:p>
        </w:tc>
        <w:tc>
          <w:tcPr>
            <w:tcW w:w="631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color w:val="4472C4" w:themeColor="accent5"/>
                <w:kern w:val="0"/>
                <w:sz w:val="24"/>
                <w:szCs w:val="28"/>
                <w:u w:val="single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8"/>
              </w:rPr>
              <w:t>【基金名称】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b/>
                <w:color w:val="4472C4" w:themeColor="accent5"/>
                <w:kern w:val="0"/>
                <w:sz w:val="24"/>
                <w:szCs w:val="28"/>
                <w:u w:val="single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eastAsia="宋体" w:cs="宋体"/>
                <w:b/>
                <w:kern w:val="0"/>
                <w:sz w:val="24"/>
                <w:szCs w:val="24"/>
              </w:rPr>
              <w:t>基金备案代码</w:t>
            </w:r>
          </w:p>
        </w:tc>
        <w:tc>
          <w:tcPr>
            <w:tcW w:w="631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color w:val="4472C4" w:themeColor="accent5"/>
                <w:kern w:val="0"/>
                <w:sz w:val="24"/>
                <w:szCs w:val="28"/>
                <w:u w:val="single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8"/>
              </w:rPr>
              <w:t>【基金备案代码】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b/>
                <w:color w:val="4472C4" w:themeColor="accent5"/>
                <w:kern w:val="0"/>
                <w:sz w:val="24"/>
                <w:szCs w:val="28"/>
                <w:u w:val="single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eastAsia="宋体" w:cs="宋体"/>
                <w:b/>
                <w:kern w:val="0"/>
                <w:sz w:val="24"/>
                <w:szCs w:val="24"/>
              </w:rPr>
              <w:t>基金管理人名称</w:t>
            </w:r>
          </w:p>
        </w:tc>
        <w:tc>
          <w:tcPr>
            <w:tcW w:w="631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color w:val="4472C4" w:themeColor="accent5"/>
                <w:kern w:val="0"/>
                <w:sz w:val="24"/>
                <w:szCs w:val="28"/>
                <w:u w:val="single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8"/>
              </w:rPr>
              <w:t>【管理人名称】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b/>
                <w:color w:val="4472C4" w:themeColor="accent5"/>
                <w:kern w:val="0"/>
                <w:sz w:val="24"/>
                <w:szCs w:val="28"/>
                <w:u w:val="single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eastAsia="宋体" w:cs="宋体"/>
                <w:b/>
                <w:kern w:val="0"/>
                <w:sz w:val="24"/>
                <w:szCs w:val="24"/>
              </w:rPr>
              <w:t>变更类型</w:t>
            </w:r>
          </w:p>
        </w:tc>
        <w:tc>
          <w:tcPr>
            <w:tcW w:w="6316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变更开放日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b/>
                <w:color w:val="4472C4" w:themeColor="accent5"/>
                <w:kern w:val="0"/>
                <w:sz w:val="24"/>
                <w:szCs w:val="28"/>
                <w:u w:val="single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eastAsia="宋体" w:cs="宋体"/>
                <w:b/>
                <w:kern w:val="0"/>
                <w:sz w:val="24"/>
                <w:szCs w:val="24"/>
              </w:rPr>
              <w:t>变更</w:t>
            </w:r>
            <w:r>
              <w:rPr>
                <w:rFonts w:ascii="宋体" w:eastAsia="宋体" w:cs="宋体"/>
                <w:b/>
                <w:kern w:val="0"/>
                <w:sz w:val="24"/>
                <w:szCs w:val="24"/>
              </w:rPr>
              <w:t>内容</w:t>
            </w:r>
            <w:r>
              <w:rPr>
                <w:rFonts w:hint="eastAsia" w:ascii="宋体" w:eastAsia="宋体" w:cs="宋体"/>
                <w:b/>
                <w:kern w:val="0"/>
                <w:sz w:val="24"/>
                <w:szCs w:val="24"/>
              </w:rPr>
              <w:t>要点</w:t>
            </w:r>
          </w:p>
        </w:tc>
        <w:tc>
          <w:tcPr>
            <w:tcW w:w="631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color w:val="4472C4" w:themeColor="accent5"/>
                <w:kern w:val="0"/>
                <w:sz w:val="24"/>
                <w:szCs w:val="28"/>
                <w:u w:val="single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8"/>
              </w:rPr>
              <w:t>开放日：由“【原开放日】”变更为“【新开放日】”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spacing w:line="360" w:lineRule="auto"/>
              <w:jc w:val="left"/>
              <w:rPr>
                <w:rFonts w:asci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/>
                <w:kern w:val="0"/>
                <w:sz w:val="24"/>
                <w:szCs w:val="24"/>
              </w:rPr>
              <w:t>公告</w:t>
            </w:r>
            <w:r>
              <w:rPr>
                <w:rFonts w:ascii="宋体" w:eastAsia="宋体" w:cs="宋体"/>
                <w:b/>
                <w:kern w:val="0"/>
                <w:sz w:val="24"/>
                <w:szCs w:val="24"/>
              </w:rPr>
              <w:t>生效时间</w:t>
            </w:r>
          </w:p>
        </w:tc>
        <w:tc>
          <w:tcPr>
            <w:tcW w:w="631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color w:val="4472C4" w:themeColor="accent5"/>
                <w:kern w:val="0"/>
                <w:sz w:val="24"/>
                <w:szCs w:val="28"/>
                <w:u w:val="single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8"/>
              </w:rPr>
              <w:t>【</w:t>
            </w:r>
            <w:r>
              <w:rPr>
                <w:rFonts w:ascii="宋体" w:hAnsi="宋体" w:eastAsia="宋体"/>
                <w:kern w:val="0"/>
                <w:sz w:val="24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kern w:val="0"/>
                <w:sz w:val="24"/>
                <w:szCs w:val="28"/>
              </w:rPr>
              <w:t>】年【</w:t>
            </w:r>
            <w:r>
              <w:rPr>
                <w:rFonts w:ascii="宋体" w:hAnsi="宋体" w:eastAsia="宋体"/>
                <w:kern w:val="0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kern w:val="0"/>
                <w:sz w:val="24"/>
                <w:szCs w:val="28"/>
              </w:rPr>
              <w:t>】月【</w:t>
            </w:r>
            <w:r>
              <w:rPr>
                <w:rFonts w:ascii="宋体" w:hAnsi="宋体" w:eastAsia="宋体"/>
                <w:kern w:val="0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kern w:val="0"/>
                <w:sz w:val="24"/>
                <w:szCs w:val="28"/>
              </w:rPr>
              <w:t>】日（含）</w:t>
            </w:r>
            <w:bookmarkStart w:id="0" w:name="_GoBack"/>
            <w:bookmarkEnd w:id="0"/>
          </w:p>
        </w:tc>
      </w:tr>
    </w:tbl>
    <w:p>
      <w:pPr>
        <w:spacing w:line="360" w:lineRule="auto"/>
        <w:rPr>
          <w:rFonts w:ascii="宋体" w:hAnsi="宋体" w:eastAsia="宋体"/>
          <w:b/>
          <w:sz w:val="24"/>
          <w:szCs w:val="28"/>
        </w:rPr>
      </w:pPr>
    </w:p>
    <w:p>
      <w:pPr>
        <w:spacing w:line="360" w:lineRule="auto"/>
        <w:rPr>
          <w:rFonts w:ascii="宋体" w:hAnsi="宋体" w:eastAsia="宋体"/>
          <w:b/>
          <w:sz w:val="24"/>
          <w:szCs w:val="28"/>
        </w:rPr>
      </w:pPr>
      <w:r>
        <w:rPr>
          <w:rFonts w:hint="eastAsia" w:ascii="宋体" w:hAnsi="宋体" w:eastAsia="宋体"/>
          <w:b/>
          <w:sz w:val="24"/>
          <w:szCs w:val="28"/>
        </w:rPr>
        <w:t>2、</w:t>
      </w:r>
      <w:r>
        <w:rPr>
          <w:rFonts w:ascii="宋体" w:hAnsi="宋体" w:eastAsia="宋体"/>
          <w:b/>
          <w:sz w:val="24"/>
          <w:szCs w:val="28"/>
        </w:rPr>
        <w:t>基金</w:t>
      </w:r>
      <w:r>
        <w:rPr>
          <w:rFonts w:hint="eastAsia" w:ascii="宋体" w:hAnsi="宋体" w:eastAsia="宋体"/>
          <w:b/>
          <w:sz w:val="24"/>
          <w:szCs w:val="28"/>
        </w:rPr>
        <w:t>合同变更</w:t>
      </w:r>
      <w:r>
        <w:rPr>
          <w:rFonts w:ascii="宋体" w:hAnsi="宋体" w:eastAsia="宋体"/>
          <w:b/>
          <w:sz w:val="24"/>
          <w:szCs w:val="28"/>
        </w:rPr>
        <w:t>前后对照表</w:t>
      </w:r>
      <w:r>
        <w:rPr>
          <w:rFonts w:hint="eastAsia" w:ascii="宋体" w:hAnsi="宋体" w:eastAsia="宋体"/>
          <w:b/>
          <w:sz w:val="24"/>
          <w:szCs w:val="28"/>
        </w:rPr>
        <w:t>见</w:t>
      </w:r>
      <w:r>
        <w:rPr>
          <w:rFonts w:ascii="宋体" w:hAnsi="宋体" w:eastAsia="宋体"/>
          <w:b/>
          <w:sz w:val="24"/>
          <w:szCs w:val="28"/>
        </w:rPr>
        <w:t>附件</w:t>
      </w:r>
      <w:r>
        <w:rPr>
          <w:rFonts w:hint="eastAsia" w:ascii="宋体" w:hAnsi="宋体" w:eastAsia="宋体"/>
          <w:b/>
          <w:sz w:val="24"/>
          <w:szCs w:val="28"/>
        </w:rPr>
        <w:t>1。</w:t>
      </w:r>
    </w:p>
    <w:p>
      <w:pPr>
        <w:spacing w:line="360" w:lineRule="auto"/>
        <w:rPr>
          <w:rFonts w:ascii="宋体" w:hAnsi="宋体" w:eastAsia="宋体"/>
          <w:b/>
          <w:sz w:val="24"/>
          <w:szCs w:val="28"/>
        </w:rPr>
      </w:pPr>
    </w:p>
    <w:p>
      <w:pPr>
        <w:spacing w:line="360" w:lineRule="auto"/>
        <w:rPr>
          <w:rFonts w:ascii="宋体" w:hAnsi="宋体" w:eastAsia="宋体"/>
          <w:b/>
          <w:sz w:val="24"/>
          <w:szCs w:val="28"/>
        </w:rPr>
      </w:pPr>
      <w:r>
        <w:rPr>
          <w:rFonts w:ascii="宋体" w:hAnsi="宋体" w:eastAsia="宋体"/>
          <w:b/>
          <w:sz w:val="24"/>
          <w:szCs w:val="28"/>
        </w:rPr>
        <w:t>3</w:t>
      </w:r>
      <w:r>
        <w:rPr>
          <w:rFonts w:hint="eastAsia" w:ascii="宋体" w:hAnsi="宋体" w:eastAsia="宋体"/>
          <w:b/>
          <w:sz w:val="24"/>
          <w:szCs w:val="28"/>
        </w:rPr>
        <w:t>、其他</w:t>
      </w:r>
      <w:r>
        <w:rPr>
          <w:rFonts w:ascii="宋体" w:hAnsi="宋体" w:eastAsia="宋体"/>
          <w:b/>
          <w:sz w:val="24"/>
          <w:szCs w:val="28"/>
        </w:rPr>
        <w:t>需要说明的</w:t>
      </w:r>
      <w:r>
        <w:rPr>
          <w:rFonts w:hint="eastAsia" w:ascii="宋体" w:hAnsi="宋体" w:eastAsia="宋体"/>
          <w:b/>
          <w:sz w:val="24"/>
          <w:szCs w:val="28"/>
        </w:rPr>
        <w:t>事项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eastAsia="宋体" w:cs="宋体"/>
          <w:kern w:val="0"/>
          <w:sz w:val="24"/>
          <w:szCs w:val="24"/>
        </w:rPr>
        <w:t>本公司已按《私募投资基金信息披露管理办法》、《私募投资基金备案指引第1号——私募证券投资基金》、基金合同及其他有关法律法规及规定，妥善履行基金管理人职责，并取得全体基金份额持有人同意。本次变更未对基金份额持有人利益产生实质性不利影响，本公司与各基金份额持有人之间对于该公告事项不存在任何争议，因本次变更产生的责任，由本基金管理人承担</w:t>
      </w:r>
      <w:r>
        <w:rPr>
          <w:rFonts w:hint="eastAsia" w:ascii="宋体" w:hAnsi="宋体" w:eastAsia="宋体"/>
          <w:sz w:val="24"/>
          <w:szCs w:val="28"/>
        </w:rPr>
        <w:t>。</w:t>
      </w:r>
    </w:p>
    <w:p>
      <w:pPr>
        <w:spacing w:line="360" w:lineRule="auto"/>
        <w:ind w:firstLine="539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特此公告。</w:t>
      </w:r>
    </w:p>
    <w:p>
      <w:pPr>
        <w:spacing w:line="360" w:lineRule="auto"/>
        <w:ind w:firstLine="480" w:firstLineChars="200"/>
        <w:jc w:val="right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【管理人名称】</w:t>
      </w:r>
    </w:p>
    <w:p>
      <w:pPr>
        <w:wordWrap w:val="0"/>
        <w:spacing w:line="360" w:lineRule="auto"/>
        <w:ind w:firstLine="480"/>
        <w:jc w:val="right"/>
        <w:rPr>
          <w:rFonts w:ascii="宋体" w:hAnsi="宋体" w:eastAsia="宋体"/>
          <w:b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 xml:space="preserve">   年 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 xml:space="preserve">月 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kern w:val="0"/>
          <w:szCs w:val="28"/>
        </w:rPr>
        <w:t>日</w:t>
      </w:r>
    </w:p>
    <w:p>
      <w:pPr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br w:type="page"/>
      </w:r>
    </w:p>
    <w:p>
      <w:pPr>
        <w:spacing w:before="312" w:beforeLine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附件1：</w:t>
      </w:r>
    </w:p>
    <w:p>
      <w:pPr>
        <w:spacing w:before="312" w:beforeLines="100" w:after="312" w:afterLines="100"/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《</w:t>
      </w:r>
      <w:r>
        <w:rPr>
          <w:rFonts w:hint="eastAsia" w:ascii="宋体" w:hAnsi="宋体" w:eastAsia="宋体"/>
          <w:b/>
          <w:sz w:val="24"/>
          <w:szCs w:val="28"/>
        </w:rPr>
        <w:t>&lt;【基金</w:t>
      </w:r>
      <w:r>
        <w:rPr>
          <w:rFonts w:ascii="宋体" w:hAnsi="宋体" w:eastAsia="宋体"/>
          <w:b/>
          <w:sz w:val="24"/>
          <w:szCs w:val="28"/>
        </w:rPr>
        <w:t>名称</w:t>
      </w:r>
      <w:r>
        <w:rPr>
          <w:rFonts w:hint="eastAsia" w:ascii="宋体" w:hAnsi="宋体" w:eastAsia="宋体"/>
          <w:b/>
          <w:sz w:val="24"/>
          <w:szCs w:val="28"/>
        </w:rPr>
        <w:t>】</w:t>
      </w:r>
      <w:r>
        <w:rPr>
          <w:rFonts w:ascii="宋体" w:hAnsi="宋体" w:eastAsia="宋体"/>
          <w:b/>
          <w:sz w:val="24"/>
          <w:szCs w:val="28"/>
        </w:rPr>
        <w:t>基金</w:t>
      </w:r>
      <w:r>
        <w:rPr>
          <w:rFonts w:hint="eastAsia" w:ascii="宋体" w:hAnsi="宋体" w:eastAsia="宋体"/>
          <w:b/>
          <w:sz w:val="24"/>
          <w:szCs w:val="28"/>
        </w:rPr>
        <w:t>合同&gt;变更</w:t>
      </w:r>
      <w:r>
        <w:rPr>
          <w:rFonts w:ascii="宋体" w:hAnsi="宋体" w:eastAsia="宋体"/>
          <w:b/>
          <w:sz w:val="24"/>
          <w:szCs w:val="28"/>
        </w:rPr>
        <w:t>前后对照表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》</w:t>
      </w:r>
    </w:p>
    <w:tbl>
      <w:tblPr>
        <w:tblStyle w:val="11"/>
        <w:tblW w:w="992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4444"/>
        <w:gridCol w:w="4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22" w:type="dxa"/>
            <w:vAlign w:val="center"/>
          </w:tcPr>
          <w:p>
            <w:pPr>
              <w:rPr>
                <w:rFonts w:ascii="宋体" w:hAnsi="宋体" w:eastAsia="宋体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4"/>
                <w:szCs w:val="24"/>
              </w:rPr>
              <w:t>章 节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4"/>
                <w:szCs w:val="24"/>
              </w:rPr>
              <w:t>变更前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4"/>
                <w:szCs w:val="24"/>
              </w:rPr>
              <w:t>变更后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</w:trPr>
        <w:tc>
          <w:tcPr>
            <w:tcW w:w="1022" w:type="dxa"/>
          </w:tcPr>
          <w:p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七、私募基金的申购、赎回与转让（二）申购与赎回的开放日及时间</w:t>
            </w:r>
          </w:p>
        </w:tc>
        <w:tc>
          <w:tcPr>
            <w:tcW w:w="4394" w:type="dxa"/>
          </w:tcPr>
          <w:p>
            <w:pPr>
              <w:ind w:firstLine="480" w:firstLineChars="200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【原合同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相应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内容】</w:t>
            </w:r>
          </w:p>
        </w:tc>
        <w:tc>
          <w:tcPr>
            <w:tcW w:w="4394" w:type="dxa"/>
          </w:tcPr>
          <w:p>
            <w:pPr>
              <w:ind w:firstLine="480" w:firstLineChars="200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【修改后合同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相应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内容】</w:t>
            </w:r>
          </w:p>
        </w:tc>
      </w:tr>
    </w:tbl>
    <w:p>
      <w:pPr>
        <w:widowControl/>
        <w:jc w:val="left"/>
        <w:rPr>
          <w:rFonts w:ascii="宋体" w:hAnsi="宋体" w:eastAsia="宋体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BDA"/>
    <w:rsid w:val="000348B5"/>
    <w:rsid w:val="000C78C1"/>
    <w:rsid w:val="000E2738"/>
    <w:rsid w:val="000E74BC"/>
    <w:rsid w:val="00100B98"/>
    <w:rsid w:val="001278FB"/>
    <w:rsid w:val="001879D2"/>
    <w:rsid w:val="001D418B"/>
    <w:rsid w:val="00212550"/>
    <w:rsid w:val="00212A60"/>
    <w:rsid w:val="00295B85"/>
    <w:rsid w:val="002B52C4"/>
    <w:rsid w:val="002B6E58"/>
    <w:rsid w:val="002F10B5"/>
    <w:rsid w:val="00301C1A"/>
    <w:rsid w:val="0033641E"/>
    <w:rsid w:val="003B0837"/>
    <w:rsid w:val="003D2270"/>
    <w:rsid w:val="003F4D87"/>
    <w:rsid w:val="003F5E41"/>
    <w:rsid w:val="004215CF"/>
    <w:rsid w:val="0049246B"/>
    <w:rsid w:val="00495894"/>
    <w:rsid w:val="00497BDF"/>
    <w:rsid w:val="004C3117"/>
    <w:rsid w:val="00516D5B"/>
    <w:rsid w:val="005650CF"/>
    <w:rsid w:val="0058187E"/>
    <w:rsid w:val="005B1BF0"/>
    <w:rsid w:val="005D14AE"/>
    <w:rsid w:val="005D6B77"/>
    <w:rsid w:val="005E699A"/>
    <w:rsid w:val="00600B92"/>
    <w:rsid w:val="00630CC7"/>
    <w:rsid w:val="00680A9E"/>
    <w:rsid w:val="006A7113"/>
    <w:rsid w:val="006C30E8"/>
    <w:rsid w:val="007865AD"/>
    <w:rsid w:val="007C2DA4"/>
    <w:rsid w:val="008059BA"/>
    <w:rsid w:val="00826201"/>
    <w:rsid w:val="0084226A"/>
    <w:rsid w:val="00845157"/>
    <w:rsid w:val="008719C8"/>
    <w:rsid w:val="008B5CAD"/>
    <w:rsid w:val="008E72EF"/>
    <w:rsid w:val="009379B1"/>
    <w:rsid w:val="00937B0A"/>
    <w:rsid w:val="00972C49"/>
    <w:rsid w:val="009C2CDD"/>
    <w:rsid w:val="009D6FA0"/>
    <w:rsid w:val="009E4872"/>
    <w:rsid w:val="00A02BDA"/>
    <w:rsid w:val="00A20132"/>
    <w:rsid w:val="00A2410E"/>
    <w:rsid w:val="00A328A6"/>
    <w:rsid w:val="00A603DC"/>
    <w:rsid w:val="00A656C8"/>
    <w:rsid w:val="00A67AA0"/>
    <w:rsid w:val="00A972E5"/>
    <w:rsid w:val="00AC01BA"/>
    <w:rsid w:val="00AF5800"/>
    <w:rsid w:val="00B37A10"/>
    <w:rsid w:val="00B4610E"/>
    <w:rsid w:val="00B65C93"/>
    <w:rsid w:val="00B75E68"/>
    <w:rsid w:val="00B80FAB"/>
    <w:rsid w:val="00B96B59"/>
    <w:rsid w:val="00BA6261"/>
    <w:rsid w:val="00BB26F9"/>
    <w:rsid w:val="00C11164"/>
    <w:rsid w:val="00C436D2"/>
    <w:rsid w:val="00C55D63"/>
    <w:rsid w:val="00C83128"/>
    <w:rsid w:val="00C9163D"/>
    <w:rsid w:val="00C93A83"/>
    <w:rsid w:val="00C94CE0"/>
    <w:rsid w:val="00C94DD4"/>
    <w:rsid w:val="00CA7444"/>
    <w:rsid w:val="00CB121D"/>
    <w:rsid w:val="00CE7E92"/>
    <w:rsid w:val="00CF64A9"/>
    <w:rsid w:val="00D10B32"/>
    <w:rsid w:val="00D144B4"/>
    <w:rsid w:val="00D310D4"/>
    <w:rsid w:val="00D32352"/>
    <w:rsid w:val="00DA10AE"/>
    <w:rsid w:val="00DC7472"/>
    <w:rsid w:val="00DD224A"/>
    <w:rsid w:val="00E13640"/>
    <w:rsid w:val="00E174EF"/>
    <w:rsid w:val="00E96675"/>
    <w:rsid w:val="00EB3729"/>
    <w:rsid w:val="00ED3877"/>
    <w:rsid w:val="00EF39BC"/>
    <w:rsid w:val="00F104A8"/>
    <w:rsid w:val="00F224D6"/>
    <w:rsid w:val="00F57BDE"/>
    <w:rsid w:val="00F63275"/>
    <w:rsid w:val="00F64697"/>
    <w:rsid w:val="00FB5FF2"/>
    <w:rsid w:val="00FD6028"/>
    <w:rsid w:val="2F7E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after="120" w:line="720" w:lineRule="auto"/>
      <w:outlineLvl w:val="0"/>
    </w:pPr>
    <w:rPr>
      <w:rFonts w:ascii="宋体" w:hAnsi="宋体" w:eastAsia="宋体"/>
      <w:b/>
      <w:bCs/>
      <w:kern w:val="44"/>
      <w:sz w:val="32"/>
      <w:szCs w:val="2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100" w:beforeAutospacing="1" w:after="120"/>
      <w:outlineLvl w:val="1"/>
    </w:pPr>
    <w:rPr>
      <w:rFonts w:ascii="宋体" w:hAnsi="宋体" w:eastAsia="宋体" w:cstheme="majorBidi"/>
      <w:b/>
      <w:bCs/>
      <w:sz w:val="32"/>
      <w:szCs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7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9">
    <w:name w:val="annotation subject"/>
    <w:basedOn w:val="4"/>
    <w:next w:val="4"/>
    <w:link w:val="21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2"/>
    <w:link w:val="7"/>
    <w:uiPriority w:val="99"/>
    <w:rPr>
      <w:sz w:val="18"/>
      <w:szCs w:val="18"/>
    </w:rPr>
  </w:style>
  <w:style w:type="character" w:customStyle="1" w:styleId="15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6">
    <w:name w:val="标题 1 Char"/>
    <w:basedOn w:val="12"/>
    <w:link w:val="2"/>
    <w:qFormat/>
    <w:uiPriority w:val="9"/>
    <w:rPr>
      <w:rFonts w:ascii="宋体" w:hAnsi="宋体" w:eastAsia="宋体"/>
      <w:b/>
      <w:bCs/>
      <w:kern w:val="44"/>
      <w:sz w:val="32"/>
      <w:szCs w:val="28"/>
    </w:rPr>
  </w:style>
  <w:style w:type="character" w:customStyle="1" w:styleId="17">
    <w:name w:val="副标题 Char"/>
    <w:basedOn w:val="12"/>
    <w:link w:val="8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标题 2 Char"/>
    <w:basedOn w:val="12"/>
    <w:link w:val="3"/>
    <w:qFormat/>
    <w:uiPriority w:val="9"/>
    <w:rPr>
      <w:rFonts w:ascii="宋体" w:hAnsi="宋体" w:eastAsia="宋体" w:cstheme="majorBidi"/>
      <w:b/>
      <w:bCs/>
      <w:sz w:val="32"/>
      <w:szCs w:val="28"/>
    </w:rPr>
  </w:style>
  <w:style w:type="character" w:customStyle="1" w:styleId="20">
    <w:name w:val="批注文字 Char"/>
    <w:basedOn w:val="12"/>
    <w:link w:val="4"/>
    <w:semiHidden/>
    <w:qFormat/>
    <w:uiPriority w:val="99"/>
  </w:style>
  <w:style w:type="character" w:customStyle="1" w:styleId="21">
    <w:name w:val="批注主题 Char"/>
    <w:basedOn w:val="20"/>
    <w:link w:val="9"/>
    <w:semiHidden/>
    <w:qFormat/>
    <w:uiPriority w:val="99"/>
    <w:rPr>
      <w:b/>
      <w:bCs/>
    </w:rPr>
  </w:style>
  <w:style w:type="character" w:customStyle="1" w:styleId="22">
    <w:name w:val="批注框文本 Char"/>
    <w:basedOn w:val="12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95CA0-FDC4-4DB8-8F7C-DBC92A6EAB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HTSC</Company>
  <Pages>2</Pages>
  <Words>72</Words>
  <Characters>411</Characters>
  <Lines>3</Lines>
  <Paragraphs>1</Paragraphs>
  <TotalTime>20</TotalTime>
  <ScaleCrop>false</ScaleCrop>
  <LinksUpToDate>false</LinksUpToDate>
  <CharactersWithSpaces>482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2020-11-19T03:30:00Z</dcterms:created>
  <dc:creator>陈可可</dc:creator>
  <cp:lastModifiedBy>李欣然</cp:lastModifiedBy>
  <dcterms:modified xsi:type="dcterms:W3CDTF">2023-10-10T09:55:38Z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BF9E68C146714F67916C2924F02606BA</vt:lpwstr>
  </property>
</Properties>
</file>